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29" w:rsidRDefault="00074829" w:rsidP="00074829">
      <w:pPr>
        <w:autoSpaceDE w:val="0"/>
        <w:autoSpaceDN w:val="0"/>
        <w:adjustRightInd w:val="0"/>
        <w:spacing w:line="600" w:lineRule="exact"/>
        <w:jc w:val="center"/>
        <w:rPr>
          <w:rFonts w:ascii="方正小标宋_GBK" w:eastAsia="方正小标宋_GBK" w:hAnsi="华文中宋" w:cs="宋体" w:hint="eastAsia"/>
          <w:color w:val="000000"/>
          <w:spacing w:val="-20"/>
          <w:kern w:val="0"/>
          <w:sz w:val="42"/>
          <w:szCs w:val="42"/>
        </w:rPr>
      </w:pPr>
      <w:r w:rsidRPr="00DA0094">
        <w:rPr>
          <w:rFonts w:ascii="方正小标宋_GBK" w:eastAsia="方正小标宋_GBK" w:hAnsi="华文中宋" w:cs="宋体" w:hint="eastAsia"/>
          <w:color w:val="000000"/>
          <w:spacing w:val="-20"/>
          <w:kern w:val="0"/>
          <w:sz w:val="42"/>
          <w:szCs w:val="42"/>
        </w:rPr>
        <w:t>中共苏州大学委员会常务委员会会议议题</w:t>
      </w:r>
    </w:p>
    <w:p w:rsidR="00074829" w:rsidRPr="00DA0094" w:rsidRDefault="00074829" w:rsidP="00074829">
      <w:pPr>
        <w:autoSpaceDE w:val="0"/>
        <w:autoSpaceDN w:val="0"/>
        <w:adjustRightInd w:val="0"/>
        <w:spacing w:line="600" w:lineRule="exact"/>
        <w:jc w:val="center"/>
        <w:rPr>
          <w:rFonts w:ascii="方正小标宋_GBK" w:eastAsia="方正小标宋_GBK" w:hAnsi="华文中宋" w:cs="宋体"/>
          <w:color w:val="000000"/>
          <w:spacing w:val="-20"/>
          <w:kern w:val="0"/>
          <w:sz w:val="42"/>
          <w:szCs w:val="42"/>
        </w:rPr>
      </w:pPr>
      <w:r w:rsidRPr="00DA0094">
        <w:rPr>
          <w:rFonts w:ascii="方正小标宋_GBK" w:eastAsia="方正小标宋_GBK" w:hAnsi="华文中宋" w:cs="宋体" w:hint="eastAsia"/>
          <w:color w:val="000000"/>
          <w:spacing w:val="-20"/>
          <w:kern w:val="0"/>
          <w:sz w:val="42"/>
          <w:szCs w:val="42"/>
        </w:rPr>
        <w:t>网上审批单</w:t>
      </w:r>
    </w:p>
    <w:tbl>
      <w:tblPr>
        <w:tblpPr w:leftFromText="180" w:rightFromText="180" w:vertAnchor="text" w:horzAnchor="margin" w:tblpXSpec="center" w:tblpY="519"/>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54"/>
        <w:gridCol w:w="930"/>
        <w:gridCol w:w="284"/>
        <w:gridCol w:w="1701"/>
        <w:gridCol w:w="785"/>
        <w:gridCol w:w="2006"/>
        <w:gridCol w:w="1886"/>
        <w:gridCol w:w="1560"/>
      </w:tblGrid>
      <w:tr w:rsidR="00074829" w:rsidTr="001525A9">
        <w:trPr>
          <w:trHeight w:val="463"/>
        </w:trPr>
        <w:tc>
          <w:tcPr>
            <w:tcW w:w="1384" w:type="dxa"/>
            <w:gridSpan w:val="2"/>
            <w:vAlign w:val="center"/>
          </w:tcPr>
          <w:p w:rsidR="00074829" w:rsidRPr="00674366" w:rsidRDefault="00074829" w:rsidP="001525A9">
            <w:pPr>
              <w:snapToGrid w:val="0"/>
              <w:jc w:val="center"/>
              <w:rPr>
                <w:rFonts w:ascii="仿宋" w:eastAsia="仿宋" w:hAnsi="仿宋"/>
                <w:sz w:val="24"/>
              </w:rPr>
            </w:pPr>
            <w:r w:rsidRPr="00674366">
              <w:rPr>
                <w:rFonts w:ascii="仿宋" w:eastAsia="仿宋" w:hAnsi="仿宋"/>
                <w:kern w:val="0"/>
                <w:sz w:val="24"/>
              </w:rPr>
              <w:t>提案人*</w:t>
            </w:r>
          </w:p>
        </w:tc>
        <w:tc>
          <w:tcPr>
            <w:tcW w:w="2770" w:type="dxa"/>
            <w:gridSpan w:val="3"/>
            <w:vAlign w:val="center"/>
          </w:tcPr>
          <w:p w:rsidR="00074829" w:rsidRPr="00674366" w:rsidRDefault="00074829" w:rsidP="001525A9">
            <w:pPr>
              <w:ind w:firstLineChars="41" w:firstLine="99"/>
              <w:jc w:val="center"/>
              <w:rPr>
                <w:rFonts w:ascii="仿宋" w:eastAsia="仿宋" w:hAnsi="仿宋"/>
                <w:b/>
                <w:kern w:val="0"/>
                <w:sz w:val="24"/>
              </w:rPr>
            </w:pPr>
          </w:p>
        </w:tc>
        <w:tc>
          <w:tcPr>
            <w:tcW w:w="2006" w:type="dxa"/>
            <w:vAlign w:val="center"/>
          </w:tcPr>
          <w:p w:rsidR="00074829" w:rsidRPr="00674366" w:rsidRDefault="00074829" w:rsidP="001525A9">
            <w:pPr>
              <w:ind w:firstLineChars="91" w:firstLine="218"/>
              <w:rPr>
                <w:rFonts w:ascii="仿宋" w:eastAsia="仿宋" w:hAnsi="仿宋"/>
                <w:b/>
                <w:kern w:val="0"/>
                <w:sz w:val="24"/>
              </w:rPr>
            </w:pPr>
            <w:r w:rsidRPr="00674366">
              <w:rPr>
                <w:rFonts w:ascii="仿宋" w:eastAsia="仿宋" w:hAnsi="仿宋"/>
                <w:kern w:val="0"/>
                <w:sz w:val="24"/>
              </w:rPr>
              <w:t>议题名称*</w:t>
            </w:r>
          </w:p>
        </w:tc>
        <w:tc>
          <w:tcPr>
            <w:tcW w:w="3446" w:type="dxa"/>
            <w:gridSpan w:val="2"/>
            <w:vAlign w:val="center"/>
          </w:tcPr>
          <w:p w:rsidR="00074829" w:rsidRPr="00674366" w:rsidRDefault="00074829" w:rsidP="001525A9">
            <w:pPr>
              <w:snapToGrid w:val="0"/>
              <w:rPr>
                <w:rFonts w:ascii="仿宋" w:eastAsia="仿宋" w:hAnsi="仿宋"/>
                <w:kern w:val="0"/>
                <w:sz w:val="24"/>
              </w:rPr>
            </w:pPr>
          </w:p>
        </w:tc>
      </w:tr>
      <w:tr w:rsidR="00074829" w:rsidTr="001525A9">
        <w:trPr>
          <w:trHeight w:val="347"/>
        </w:trPr>
        <w:tc>
          <w:tcPr>
            <w:tcW w:w="1384" w:type="dxa"/>
            <w:gridSpan w:val="2"/>
            <w:vAlign w:val="center"/>
          </w:tcPr>
          <w:p w:rsidR="00074829" w:rsidRDefault="00074829" w:rsidP="001525A9">
            <w:pPr>
              <w:snapToGrid w:val="0"/>
              <w:spacing w:line="280" w:lineRule="exact"/>
              <w:jc w:val="center"/>
              <w:rPr>
                <w:rFonts w:ascii="仿宋" w:eastAsia="仿宋" w:hAnsi="仿宋"/>
                <w:kern w:val="0"/>
                <w:sz w:val="24"/>
              </w:rPr>
            </w:pPr>
            <w:r w:rsidRPr="00674366">
              <w:rPr>
                <w:rFonts w:ascii="仿宋" w:eastAsia="仿宋" w:hAnsi="仿宋"/>
                <w:kern w:val="0"/>
                <w:sz w:val="24"/>
              </w:rPr>
              <w:t>发起</w:t>
            </w:r>
            <w:r>
              <w:rPr>
                <w:rFonts w:ascii="仿宋" w:eastAsia="仿宋" w:hAnsi="仿宋" w:hint="eastAsia"/>
                <w:kern w:val="0"/>
                <w:sz w:val="24"/>
              </w:rPr>
              <w:t>部门</w:t>
            </w:r>
          </w:p>
          <w:p w:rsidR="00074829" w:rsidRPr="00674366" w:rsidRDefault="00074829" w:rsidP="001525A9">
            <w:pPr>
              <w:snapToGrid w:val="0"/>
              <w:spacing w:line="280" w:lineRule="exact"/>
              <w:jc w:val="center"/>
              <w:rPr>
                <w:rFonts w:ascii="仿宋" w:eastAsia="仿宋" w:hAnsi="仿宋"/>
                <w:sz w:val="24"/>
              </w:rPr>
            </w:pPr>
            <w:r>
              <w:rPr>
                <w:rFonts w:ascii="仿宋" w:eastAsia="仿宋" w:hAnsi="仿宋" w:hint="eastAsia"/>
                <w:kern w:val="0"/>
                <w:sz w:val="24"/>
              </w:rPr>
              <w:t>（单位）</w:t>
            </w:r>
            <w:r w:rsidRPr="00674366">
              <w:rPr>
                <w:rFonts w:ascii="仿宋" w:eastAsia="仿宋" w:hAnsi="仿宋"/>
                <w:kern w:val="0"/>
                <w:sz w:val="24"/>
              </w:rPr>
              <w:t>*</w:t>
            </w:r>
          </w:p>
        </w:tc>
        <w:tc>
          <w:tcPr>
            <w:tcW w:w="2770" w:type="dxa"/>
            <w:gridSpan w:val="3"/>
            <w:vAlign w:val="center"/>
          </w:tcPr>
          <w:p w:rsidR="00074829" w:rsidRPr="00674366" w:rsidRDefault="00074829" w:rsidP="001525A9">
            <w:pPr>
              <w:snapToGrid w:val="0"/>
              <w:jc w:val="center"/>
              <w:rPr>
                <w:rFonts w:ascii="仿宋" w:eastAsia="仿宋" w:hAnsi="仿宋"/>
                <w:sz w:val="24"/>
              </w:rPr>
            </w:pPr>
          </w:p>
        </w:tc>
        <w:tc>
          <w:tcPr>
            <w:tcW w:w="2006" w:type="dxa"/>
            <w:vAlign w:val="center"/>
          </w:tcPr>
          <w:p w:rsidR="00074829" w:rsidRPr="00674366" w:rsidRDefault="00074829" w:rsidP="001525A9">
            <w:pPr>
              <w:snapToGrid w:val="0"/>
              <w:jc w:val="center"/>
              <w:rPr>
                <w:rFonts w:ascii="仿宋" w:eastAsia="仿宋" w:hAnsi="仿宋"/>
                <w:sz w:val="24"/>
              </w:rPr>
            </w:pPr>
            <w:r w:rsidRPr="00674366">
              <w:rPr>
                <w:rFonts w:ascii="仿宋" w:eastAsia="仿宋" w:hAnsi="仿宋"/>
                <w:kern w:val="0"/>
                <w:sz w:val="24"/>
              </w:rPr>
              <w:t>提交时间*</w:t>
            </w:r>
          </w:p>
        </w:tc>
        <w:tc>
          <w:tcPr>
            <w:tcW w:w="3446" w:type="dxa"/>
            <w:gridSpan w:val="2"/>
            <w:vAlign w:val="center"/>
          </w:tcPr>
          <w:p w:rsidR="00074829" w:rsidRPr="00674366" w:rsidRDefault="00074829" w:rsidP="001525A9">
            <w:pPr>
              <w:snapToGrid w:val="0"/>
              <w:jc w:val="center"/>
              <w:rPr>
                <w:rFonts w:ascii="仿宋" w:eastAsia="仿宋" w:hAnsi="仿宋"/>
                <w:sz w:val="24"/>
              </w:rPr>
            </w:pPr>
            <w:r w:rsidRPr="00674366">
              <w:rPr>
                <w:rFonts w:ascii="仿宋" w:eastAsia="仿宋" w:hAnsi="仿宋"/>
                <w:sz w:val="24"/>
              </w:rPr>
              <w:t>年  月  日</w:t>
            </w:r>
          </w:p>
        </w:tc>
      </w:tr>
      <w:tr w:rsidR="00074829" w:rsidTr="001525A9">
        <w:trPr>
          <w:trHeight w:val="463"/>
        </w:trPr>
        <w:tc>
          <w:tcPr>
            <w:tcW w:w="1384" w:type="dxa"/>
            <w:gridSpan w:val="2"/>
            <w:vAlign w:val="center"/>
          </w:tcPr>
          <w:p w:rsidR="00074829" w:rsidRPr="00674366" w:rsidRDefault="00074829" w:rsidP="001525A9">
            <w:pPr>
              <w:snapToGrid w:val="0"/>
              <w:jc w:val="center"/>
              <w:rPr>
                <w:rFonts w:ascii="仿宋" w:eastAsia="仿宋" w:hAnsi="仿宋"/>
                <w:kern w:val="0"/>
                <w:sz w:val="24"/>
              </w:rPr>
            </w:pPr>
            <w:r w:rsidRPr="00674366">
              <w:rPr>
                <w:rFonts w:ascii="仿宋" w:eastAsia="仿宋" w:hAnsi="仿宋"/>
                <w:kern w:val="0"/>
                <w:sz w:val="24"/>
              </w:rPr>
              <w:t>议题类型*</w:t>
            </w:r>
          </w:p>
        </w:tc>
        <w:tc>
          <w:tcPr>
            <w:tcW w:w="8222" w:type="dxa"/>
            <w:gridSpan w:val="6"/>
            <w:vAlign w:val="center"/>
          </w:tcPr>
          <w:p w:rsidR="00074829" w:rsidRPr="00674366" w:rsidRDefault="00074829" w:rsidP="001525A9">
            <w:pPr>
              <w:snapToGrid w:val="0"/>
              <w:jc w:val="center"/>
              <w:rPr>
                <w:rFonts w:ascii="仿宋" w:eastAsia="仿宋" w:hAnsi="仿宋"/>
                <w:b/>
                <w:bCs/>
                <w:sz w:val="24"/>
              </w:rPr>
            </w:pPr>
            <w:r w:rsidRPr="00674366">
              <w:rPr>
                <w:rFonts w:ascii="仿宋" w:eastAsia="仿宋" w:hAnsi="仿宋" w:hint="eastAsia"/>
                <w:b/>
                <w:bCs/>
                <w:sz w:val="24"/>
              </w:rPr>
              <w:t>□贯彻落实类</w:t>
            </w:r>
            <w:r w:rsidRPr="00674366">
              <w:rPr>
                <w:rFonts w:ascii="仿宋" w:eastAsia="仿宋" w:hAnsi="仿宋"/>
                <w:b/>
                <w:bCs/>
                <w:sz w:val="24"/>
              </w:rPr>
              <w:t xml:space="preserve">  </w:t>
            </w:r>
            <w:r w:rsidRPr="00674366">
              <w:rPr>
                <w:rFonts w:ascii="仿宋" w:eastAsia="仿宋" w:hAnsi="仿宋" w:hint="eastAsia"/>
                <w:b/>
                <w:bCs/>
                <w:sz w:val="24"/>
              </w:rPr>
              <w:t>□审议决策类</w:t>
            </w:r>
            <w:r w:rsidRPr="00674366">
              <w:rPr>
                <w:rFonts w:ascii="仿宋" w:eastAsia="仿宋" w:hAnsi="仿宋"/>
                <w:b/>
                <w:bCs/>
                <w:sz w:val="24"/>
              </w:rPr>
              <w:t xml:space="preserve">  </w:t>
            </w:r>
            <w:r w:rsidRPr="00674366">
              <w:rPr>
                <w:rFonts w:ascii="仿宋" w:eastAsia="仿宋" w:hAnsi="仿宋" w:hint="eastAsia"/>
                <w:b/>
                <w:bCs/>
                <w:sz w:val="24"/>
              </w:rPr>
              <w:t>□专题研究类</w:t>
            </w:r>
            <w:r w:rsidRPr="00674366">
              <w:rPr>
                <w:rFonts w:ascii="仿宋" w:eastAsia="仿宋" w:hAnsi="仿宋"/>
                <w:kern w:val="0"/>
                <w:sz w:val="24"/>
              </w:rPr>
              <w:t>*</w:t>
            </w:r>
          </w:p>
        </w:tc>
      </w:tr>
      <w:tr w:rsidR="00074829" w:rsidTr="001525A9">
        <w:trPr>
          <w:trHeight w:val="463"/>
        </w:trPr>
        <w:tc>
          <w:tcPr>
            <w:tcW w:w="3369" w:type="dxa"/>
            <w:gridSpan w:val="4"/>
            <w:vAlign w:val="center"/>
          </w:tcPr>
          <w:p w:rsidR="00074829" w:rsidRPr="00674366" w:rsidRDefault="00074829" w:rsidP="001525A9">
            <w:pPr>
              <w:snapToGrid w:val="0"/>
              <w:rPr>
                <w:rFonts w:ascii="仿宋" w:eastAsia="仿宋" w:hAnsi="仿宋"/>
                <w:sz w:val="24"/>
              </w:rPr>
            </w:pPr>
            <w:r w:rsidRPr="00674366">
              <w:rPr>
                <w:rFonts w:ascii="仿宋" w:eastAsia="仿宋" w:hAnsi="仿宋"/>
                <w:kern w:val="0"/>
                <w:sz w:val="24"/>
              </w:rPr>
              <w:t>建议列席部门</w:t>
            </w:r>
            <w:r>
              <w:rPr>
                <w:rFonts w:ascii="仿宋" w:eastAsia="仿宋" w:hAnsi="仿宋" w:hint="eastAsia"/>
                <w:kern w:val="0"/>
                <w:sz w:val="24"/>
              </w:rPr>
              <w:t>（单位）</w:t>
            </w:r>
            <w:r w:rsidRPr="00674366">
              <w:rPr>
                <w:rFonts w:ascii="仿宋" w:eastAsia="仿宋" w:hAnsi="仿宋"/>
                <w:kern w:val="0"/>
                <w:sz w:val="24"/>
              </w:rPr>
              <w:t>及人员*</w:t>
            </w:r>
          </w:p>
        </w:tc>
        <w:tc>
          <w:tcPr>
            <w:tcW w:w="6237" w:type="dxa"/>
            <w:gridSpan w:val="4"/>
          </w:tcPr>
          <w:p w:rsidR="00074829" w:rsidRPr="00674366" w:rsidRDefault="00074829" w:rsidP="001525A9">
            <w:pPr>
              <w:snapToGrid w:val="0"/>
              <w:rPr>
                <w:rFonts w:ascii="仿宋" w:eastAsia="仿宋" w:hAnsi="仿宋"/>
                <w:sz w:val="24"/>
              </w:rPr>
            </w:pPr>
          </w:p>
        </w:tc>
      </w:tr>
      <w:tr w:rsidR="00074829" w:rsidTr="001525A9">
        <w:trPr>
          <w:trHeight w:val="647"/>
        </w:trPr>
        <w:tc>
          <w:tcPr>
            <w:tcW w:w="454" w:type="dxa"/>
            <w:vMerge w:val="restart"/>
            <w:vAlign w:val="center"/>
          </w:tcPr>
          <w:p w:rsidR="00074829" w:rsidRPr="00674366" w:rsidRDefault="00074829" w:rsidP="001525A9">
            <w:pPr>
              <w:snapToGrid w:val="0"/>
              <w:jc w:val="center"/>
              <w:rPr>
                <w:rFonts w:ascii="仿宋" w:eastAsia="仿宋" w:hAnsi="仿宋"/>
                <w:sz w:val="24"/>
              </w:rPr>
            </w:pPr>
            <w:r w:rsidRPr="00674366">
              <w:rPr>
                <w:rFonts w:ascii="仿宋" w:eastAsia="仿宋" w:hAnsi="仿宋"/>
                <w:sz w:val="24"/>
              </w:rPr>
              <w:t>议题</w:t>
            </w:r>
          </w:p>
          <w:p w:rsidR="00074829" w:rsidRPr="00674366" w:rsidRDefault="00074829" w:rsidP="001525A9">
            <w:pPr>
              <w:snapToGrid w:val="0"/>
              <w:jc w:val="center"/>
              <w:rPr>
                <w:rFonts w:ascii="仿宋" w:eastAsia="仿宋" w:hAnsi="仿宋"/>
                <w:sz w:val="24"/>
              </w:rPr>
            </w:pPr>
            <w:r w:rsidRPr="00674366">
              <w:rPr>
                <w:rFonts w:ascii="仿宋" w:eastAsia="仿宋" w:hAnsi="仿宋"/>
                <w:sz w:val="24"/>
              </w:rPr>
              <w:t>申报</w:t>
            </w:r>
          </w:p>
          <w:p w:rsidR="00074829" w:rsidRPr="00674366" w:rsidRDefault="00074829" w:rsidP="001525A9">
            <w:pPr>
              <w:snapToGrid w:val="0"/>
              <w:jc w:val="center"/>
              <w:rPr>
                <w:rFonts w:ascii="仿宋" w:eastAsia="仿宋" w:hAnsi="仿宋"/>
                <w:sz w:val="24"/>
              </w:rPr>
            </w:pPr>
            <w:r w:rsidRPr="00674366">
              <w:rPr>
                <w:rFonts w:ascii="仿宋" w:eastAsia="仿宋" w:hAnsi="仿宋"/>
                <w:sz w:val="24"/>
              </w:rPr>
              <w:t>提醒</w:t>
            </w:r>
          </w:p>
          <w:p w:rsidR="00074829" w:rsidRPr="00674366" w:rsidRDefault="00074829" w:rsidP="001525A9">
            <w:pPr>
              <w:snapToGrid w:val="0"/>
              <w:jc w:val="center"/>
              <w:rPr>
                <w:rFonts w:ascii="仿宋" w:eastAsia="仿宋" w:hAnsi="仿宋"/>
                <w:sz w:val="24"/>
              </w:rPr>
            </w:pPr>
            <w:r w:rsidRPr="00674366">
              <w:rPr>
                <w:rFonts w:ascii="仿宋" w:eastAsia="仿宋" w:hAnsi="仿宋"/>
                <w:sz w:val="24"/>
              </w:rPr>
              <w:t>事项</w:t>
            </w:r>
          </w:p>
          <w:p w:rsidR="00074829" w:rsidRPr="00F029F5" w:rsidRDefault="00074829" w:rsidP="001525A9">
            <w:pPr>
              <w:snapToGrid w:val="0"/>
              <w:jc w:val="center"/>
              <w:rPr>
                <w:rFonts w:ascii="仿宋" w:eastAsia="仿宋" w:hAnsi="仿宋"/>
                <w:sz w:val="28"/>
                <w:szCs w:val="28"/>
              </w:rPr>
            </w:pPr>
          </w:p>
        </w:tc>
        <w:tc>
          <w:tcPr>
            <w:tcW w:w="7592" w:type="dxa"/>
            <w:gridSpan w:val="6"/>
            <w:vAlign w:val="center"/>
          </w:tcPr>
          <w:p w:rsidR="00074829" w:rsidRPr="00F029F5" w:rsidRDefault="00074829" w:rsidP="001525A9">
            <w:pPr>
              <w:widowControl/>
              <w:numPr>
                <w:ilvl w:val="0"/>
                <w:numId w:val="1"/>
              </w:numPr>
              <w:snapToGrid w:val="0"/>
              <w:jc w:val="left"/>
              <w:rPr>
                <w:rFonts w:ascii="仿宋" w:eastAsia="仿宋" w:hAnsi="仿宋"/>
                <w:b/>
                <w:bCs/>
                <w:sz w:val="24"/>
              </w:rPr>
            </w:pPr>
            <w:r w:rsidRPr="00F029F5">
              <w:rPr>
                <w:rFonts w:ascii="仿宋" w:eastAsia="仿宋" w:hAnsi="仿宋" w:hint="eastAsia"/>
                <w:b/>
                <w:sz w:val="24"/>
              </w:rPr>
              <w:t>议题是否涉及两个以上部门</w:t>
            </w:r>
            <w:r>
              <w:rPr>
                <w:rFonts w:ascii="仿宋" w:eastAsia="仿宋" w:hAnsi="仿宋" w:hint="eastAsia"/>
                <w:b/>
                <w:sz w:val="24"/>
              </w:rPr>
              <w:t>（单位）？</w:t>
            </w:r>
            <w:r w:rsidRPr="00F029F5">
              <w:rPr>
                <w:rFonts w:ascii="仿宋" w:eastAsia="仿宋" w:hAnsi="仿宋" w:hint="eastAsia"/>
                <w:b/>
                <w:sz w:val="24"/>
              </w:rPr>
              <w:t>如涉及，请流转至相关部门</w:t>
            </w:r>
            <w:r>
              <w:rPr>
                <w:rFonts w:ascii="仿宋" w:eastAsia="仿宋" w:hAnsi="仿宋" w:hint="eastAsia"/>
                <w:b/>
                <w:sz w:val="24"/>
              </w:rPr>
              <w:t>（单位）</w:t>
            </w:r>
            <w:r w:rsidRPr="00F029F5">
              <w:rPr>
                <w:rFonts w:ascii="仿宋" w:eastAsia="仿宋" w:hAnsi="仿宋" w:hint="eastAsia"/>
                <w:b/>
                <w:sz w:val="24"/>
              </w:rPr>
              <w:t>会签或提供已会签记录材料。</w:t>
            </w:r>
          </w:p>
        </w:tc>
        <w:tc>
          <w:tcPr>
            <w:tcW w:w="1560" w:type="dxa"/>
            <w:vAlign w:val="center"/>
          </w:tcPr>
          <w:p w:rsidR="00074829" w:rsidRPr="00F029F5" w:rsidRDefault="00074829" w:rsidP="001525A9">
            <w:pPr>
              <w:snapToGrid w:val="0"/>
              <w:rPr>
                <w:rFonts w:ascii="仿宋" w:eastAsia="仿宋" w:hAnsi="仿宋"/>
                <w:b/>
                <w:sz w:val="24"/>
              </w:rPr>
            </w:pPr>
            <w:r w:rsidRPr="00F029F5">
              <w:rPr>
                <w:rFonts w:ascii="仿宋" w:eastAsia="仿宋" w:hAnsi="仿宋"/>
                <w:b/>
                <w:sz w:val="24"/>
              </w:rPr>
              <w:t>□是 □否</w:t>
            </w:r>
            <w:r w:rsidRPr="00F029F5">
              <w:rPr>
                <w:rFonts w:ascii="仿宋" w:eastAsia="仿宋" w:hAnsi="仿宋"/>
                <w:b/>
                <w:kern w:val="0"/>
                <w:sz w:val="28"/>
                <w:szCs w:val="28"/>
              </w:rPr>
              <w:t>*</w:t>
            </w:r>
          </w:p>
        </w:tc>
      </w:tr>
      <w:tr w:rsidR="00074829" w:rsidTr="001525A9">
        <w:trPr>
          <w:trHeight w:val="647"/>
        </w:trPr>
        <w:tc>
          <w:tcPr>
            <w:tcW w:w="454" w:type="dxa"/>
            <w:vMerge/>
            <w:vAlign w:val="center"/>
          </w:tcPr>
          <w:p w:rsidR="00074829" w:rsidRPr="00F029F5" w:rsidRDefault="00074829" w:rsidP="001525A9">
            <w:pPr>
              <w:snapToGrid w:val="0"/>
              <w:jc w:val="center"/>
              <w:rPr>
                <w:rFonts w:ascii="仿宋" w:eastAsia="仿宋" w:hAnsi="仿宋"/>
                <w:sz w:val="28"/>
                <w:szCs w:val="28"/>
              </w:rPr>
            </w:pPr>
          </w:p>
        </w:tc>
        <w:tc>
          <w:tcPr>
            <w:tcW w:w="7592" w:type="dxa"/>
            <w:gridSpan w:val="6"/>
            <w:vAlign w:val="center"/>
          </w:tcPr>
          <w:p w:rsidR="00074829" w:rsidRPr="00F029F5" w:rsidRDefault="00074829" w:rsidP="001525A9">
            <w:pPr>
              <w:widowControl/>
              <w:numPr>
                <w:ilvl w:val="0"/>
                <w:numId w:val="1"/>
              </w:numPr>
              <w:jc w:val="left"/>
              <w:rPr>
                <w:rFonts w:ascii="仿宋" w:eastAsia="仿宋" w:hAnsi="仿宋"/>
                <w:b/>
                <w:sz w:val="24"/>
              </w:rPr>
            </w:pPr>
            <w:r w:rsidRPr="00F029F5">
              <w:rPr>
                <w:rFonts w:ascii="仿宋" w:eastAsia="仿宋" w:hAnsi="仿宋" w:hint="eastAsia"/>
                <w:b/>
                <w:sz w:val="24"/>
              </w:rPr>
              <w:t>议题是否与师生员工利益密切相关？如涉及，须提交教职工代表大会或通过其他形式听取广大师生员工意见和建议，并提供相关材料。</w:t>
            </w:r>
          </w:p>
        </w:tc>
        <w:tc>
          <w:tcPr>
            <w:tcW w:w="1560" w:type="dxa"/>
            <w:vAlign w:val="center"/>
          </w:tcPr>
          <w:p w:rsidR="00074829" w:rsidRPr="00F029F5" w:rsidRDefault="00074829" w:rsidP="001525A9">
            <w:pPr>
              <w:snapToGrid w:val="0"/>
              <w:rPr>
                <w:rFonts w:ascii="仿宋" w:eastAsia="仿宋" w:hAnsi="仿宋"/>
                <w:b/>
                <w:sz w:val="24"/>
              </w:rPr>
            </w:pPr>
            <w:r w:rsidRPr="00F029F5">
              <w:rPr>
                <w:rFonts w:ascii="仿宋" w:eastAsia="仿宋" w:hAnsi="仿宋"/>
                <w:b/>
                <w:sz w:val="24"/>
              </w:rPr>
              <w:t>□是 □否</w:t>
            </w:r>
            <w:r w:rsidRPr="00F029F5">
              <w:rPr>
                <w:rFonts w:ascii="仿宋" w:eastAsia="仿宋" w:hAnsi="仿宋"/>
                <w:b/>
                <w:kern w:val="0"/>
                <w:sz w:val="28"/>
                <w:szCs w:val="28"/>
              </w:rPr>
              <w:t>*</w:t>
            </w:r>
          </w:p>
        </w:tc>
      </w:tr>
      <w:tr w:rsidR="00074829" w:rsidTr="001525A9">
        <w:trPr>
          <w:trHeight w:val="647"/>
        </w:trPr>
        <w:tc>
          <w:tcPr>
            <w:tcW w:w="454" w:type="dxa"/>
            <w:vMerge/>
            <w:vAlign w:val="center"/>
          </w:tcPr>
          <w:p w:rsidR="00074829" w:rsidRPr="00F029F5" w:rsidRDefault="00074829" w:rsidP="001525A9">
            <w:pPr>
              <w:snapToGrid w:val="0"/>
              <w:rPr>
                <w:rFonts w:ascii="仿宋" w:eastAsia="仿宋" w:hAnsi="仿宋"/>
                <w:sz w:val="24"/>
              </w:rPr>
            </w:pPr>
          </w:p>
        </w:tc>
        <w:tc>
          <w:tcPr>
            <w:tcW w:w="7592" w:type="dxa"/>
            <w:gridSpan w:val="6"/>
            <w:vAlign w:val="center"/>
          </w:tcPr>
          <w:p w:rsidR="00074829" w:rsidRPr="00F029F5" w:rsidRDefault="00074829" w:rsidP="001525A9">
            <w:pPr>
              <w:widowControl/>
              <w:numPr>
                <w:ilvl w:val="0"/>
                <w:numId w:val="1"/>
              </w:numPr>
              <w:snapToGrid w:val="0"/>
              <w:jc w:val="left"/>
              <w:rPr>
                <w:rFonts w:ascii="仿宋" w:eastAsia="仿宋" w:hAnsi="仿宋"/>
                <w:sz w:val="24"/>
              </w:rPr>
            </w:pPr>
            <w:r w:rsidRPr="00F029F5">
              <w:rPr>
                <w:rFonts w:ascii="仿宋" w:eastAsia="仿宋" w:hAnsi="仿宋" w:hint="eastAsia"/>
                <w:b/>
                <w:sz w:val="24"/>
              </w:rPr>
              <w:t>议题是否为重大学术事项？如涉及，请流转至学术委员会会签或提供议题批复单。</w:t>
            </w:r>
          </w:p>
        </w:tc>
        <w:tc>
          <w:tcPr>
            <w:tcW w:w="1560" w:type="dxa"/>
            <w:vAlign w:val="center"/>
          </w:tcPr>
          <w:p w:rsidR="00074829" w:rsidRPr="00F029F5" w:rsidRDefault="00074829" w:rsidP="001525A9">
            <w:pPr>
              <w:snapToGrid w:val="0"/>
              <w:rPr>
                <w:rFonts w:ascii="仿宋" w:eastAsia="仿宋" w:hAnsi="仿宋"/>
                <w:b/>
                <w:sz w:val="24"/>
              </w:rPr>
            </w:pPr>
            <w:r w:rsidRPr="00F029F5">
              <w:rPr>
                <w:rFonts w:ascii="仿宋" w:eastAsia="仿宋" w:hAnsi="仿宋"/>
                <w:b/>
                <w:sz w:val="24"/>
              </w:rPr>
              <w:t>□是 □否</w:t>
            </w:r>
            <w:r w:rsidRPr="00F029F5">
              <w:rPr>
                <w:rFonts w:ascii="仿宋" w:eastAsia="仿宋" w:hAnsi="仿宋"/>
                <w:b/>
                <w:kern w:val="0"/>
                <w:sz w:val="28"/>
                <w:szCs w:val="28"/>
              </w:rPr>
              <w:t>*</w:t>
            </w:r>
          </w:p>
        </w:tc>
      </w:tr>
      <w:tr w:rsidR="00074829" w:rsidTr="001525A9">
        <w:trPr>
          <w:trHeight w:val="647"/>
        </w:trPr>
        <w:tc>
          <w:tcPr>
            <w:tcW w:w="454" w:type="dxa"/>
            <w:vMerge/>
            <w:vAlign w:val="center"/>
          </w:tcPr>
          <w:p w:rsidR="00074829" w:rsidRPr="00F029F5" w:rsidRDefault="00074829" w:rsidP="001525A9">
            <w:pPr>
              <w:snapToGrid w:val="0"/>
              <w:rPr>
                <w:rFonts w:ascii="仿宋" w:eastAsia="仿宋" w:hAnsi="仿宋"/>
                <w:sz w:val="24"/>
              </w:rPr>
            </w:pPr>
          </w:p>
        </w:tc>
        <w:tc>
          <w:tcPr>
            <w:tcW w:w="7592" w:type="dxa"/>
            <w:gridSpan w:val="6"/>
            <w:vAlign w:val="center"/>
          </w:tcPr>
          <w:p w:rsidR="00074829" w:rsidRPr="00F029F5" w:rsidRDefault="00074829" w:rsidP="001525A9">
            <w:pPr>
              <w:widowControl/>
              <w:numPr>
                <w:ilvl w:val="0"/>
                <w:numId w:val="1"/>
              </w:numPr>
              <w:jc w:val="left"/>
              <w:rPr>
                <w:rFonts w:ascii="仿宋" w:eastAsia="仿宋" w:hAnsi="仿宋"/>
                <w:b/>
                <w:sz w:val="24"/>
              </w:rPr>
            </w:pPr>
            <w:r w:rsidRPr="00F029F5">
              <w:rPr>
                <w:rFonts w:ascii="仿宋" w:eastAsia="仿宋" w:hAnsi="仿宋" w:hint="eastAsia"/>
                <w:b/>
                <w:sz w:val="24"/>
              </w:rPr>
              <w:t>议题是否为专业性、技术性较强的重要事项？如涉及，须事先进行专家评估论证，并提交论证报告或立项报告。</w:t>
            </w:r>
          </w:p>
        </w:tc>
        <w:tc>
          <w:tcPr>
            <w:tcW w:w="1560" w:type="dxa"/>
            <w:vAlign w:val="center"/>
          </w:tcPr>
          <w:p w:rsidR="00074829" w:rsidRPr="00F029F5" w:rsidRDefault="00074829" w:rsidP="001525A9">
            <w:pPr>
              <w:snapToGrid w:val="0"/>
              <w:rPr>
                <w:rFonts w:ascii="仿宋" w:eastAsia="仿宋" w:hAnsi="仿宋"/>
                <w:b/>
                <w:sz w:val="24"/>
              </w:rPr>
            </w:pPr>
            <w:r w:rsidRPr="00F029F5">
              <w:rPr>
                <w:rFonts w:ascii="仿宋" w:eastAsia="仿宋" w:hAnsi="仿宋"/>
                <w:b/>
                <w:sz w:val="24"/>
              </w:rPr>
              <w:t>□是 □否</w:t>
            </w:r>
            <w:r w:rsidRPr="00F029F5">
              <w:rPr>
                <w:rFonts w:ascii="仿宋" w:eastAsia="仿宋" w:hAnsi="仿宋"/>
                <w:b/>
                <w:kern w:val="0"/>
                <w:sz w:val="28"/>
                <w:szCs w:val="28"/>
              </w:rPr>
              <w:t>*</w:t>
            </w:r>
          </w:p>
        </w:tc>
      </w:tr>
      <w:tr w:rsidR="00074829" w:rsidTr="001525A9">
        <w:trPr>
          <w:trHeight w:val="647"/>
        </w:trPr>
        <w:tc>
          <w:tcPr>
            <w:tcW w:w="454" w:type="dxa"/>
            <w:vMerge/>
            <w:vAlign w:val="center"/>
          </w:tcPr>
          <w:p w:rsidR="00074829" w:rsidRPr="00F029F5" w:rsidRDefault="00074829" w:rsidP="001525A9">
            <w:pPr>
              <w:snapToGrid w:val="0"/>
              <w:rPr>
                <w:rFonts w:ascii="仿宋" w:eastAsia="仿宋" w:hAnsi="仿宋"/>
                <w:sz w:val="24"/>
              </w:rPr>
            </w:pPr>
          </w:p>
        </w:tc>
        <w:tc>
          <w:tcPr>
            <w:tcW w:w="7592" w:type="dxa"/>
            <w:gridSpan w:val="6"/>
            <w:vAlign w:val="center"/>
          </w:tcPr>
          <w:p w:rsidR="00074829" w:rsidRPr="00F029F5" w:rsidRDefault="00074829" w:rsidP="001525A9">
            <w:pPr>
              <w:widowControl/>
              <w:numPr>
                <w:ilvl w:val="0"/>
                <w:numId w:val="1"/>
              </w:numPr>
              <w:jc w:val="left"/>
              <w:rPr>
                <w:rFonts w:ascii="仿宋" w:eastAsia="仿宋" w:hAnsi="仿宋"/>
                <w:b/>
                <w:sz w:val="24"/>
              </w:rPr>
            </w:pPr>
            <w:r w:rsidRPr="00F029F5">
              <w:rPr>
                <w:rFonts w:ascii="仿宋" w:eastAsia="仿宋" w:hAnsi="仿宋" w:hint="eastAsia"/>
                <w:b/>
                <w:sz w:val="24"/>
              </w:rPr>
              <w:t>议题是否涉及规章制度、合同协议等制定或修订？如涉及，须</w:t>
            </w:r>
            <w:r>
              <w:rPr>
                <w:rFonts w:ascii="仿宋" w:eastAsia="仿宋" w:hAnsi="仿宋" w:hint="eastAsia"/>
                <w:b/>
                <w:sz w:val="24"/>
              </w:rPr>
              <w:t>进行合法合规性审查，必要时须进行风险评估</w:t>
            </w:r>
            <w:r w:rsidRPr="00F029F5">
              <w:rPr>
                <w:rFonts w:ascii="仿宋" w:eastAsia="仿宋" w:hAnsi="仿宋" w:hint="eastAsia"/>
                <w:b/>
                <w:sz w:val="24"/>
              </w:rPr>
              <w:t>。</w:t>
            </w:r>
          </w:p>
        </w:tc>
        <w:tc>
          <w:tcPr>
            <w:tcW w:w="1560" w:type="dxa"/>
            <w:vAlign w:val="center"/>
          </w:tcPr>
          <w:p w:rsidR="00074829" w:rsidRPr="00F029F5" w:rsidRDefault="00074829" w:rsidP="001525A9">
            <w:pPr>
              <w:snapToGrid w:val="0"/>
              <w:rPr>
                <w:rFonts w:ascii="仿宋" w:eastAsia="仿宋" w:hAnsi="仿宋"/>
                <w:b/>
                <w:sz w:val="24"/>
              </w:rPr>
            </w:pPr>
            <w:r w:rsidRPr="00F029F5">
              <w:rPr>
                <w:rFonts w:ascii="仿宋" w:eastAsia="仿宋" w:hAnsi="仿宋"/>
                <w:b/>
                <w:sz w:val="24"/>
              </w:rPr>
              <w:t>□是 □否</w:t>
            </w:r>
            <w:r w:rsidRPr="00F029F5">
              <w:rPr>
                <w:rFonts w:ascii="仿宋" w:eastAsia="仿宋" w:hAnsi="仿宋"/>
                <w:b/>
                <w:kern w:val="0"/>
                <w:sz w:val="28"/>
                <w:szCs w:val="28"/>
              </w:rPr>
              <w:t>*</w:t>
            </w:r>
          </w:p>
        </w:tc>
      </w:tr>
      <w:tr w:rsidR="00074829" w:rsidTr="001525A9">
        <w:trPr>
          <w:trHeight w:val="647"/>
        </w:trPr>
        <w:tc>
          <w:tcPr>
            <w:tcW w:w="454" w:type="dxa"/>
            <w:vMerge/>
            <w:vAlign w:val="center"/>
          </w:tcPr>
          <w:p w:rsidR="00074829" w:rsidRPr="00F029F5" w:rsidRDefault="00074829" w:rsidP="001525A9">
            <w:pPr>
              <w:snapToGrid w:val="0"/>
              <w:rPr>
                <w:rFonts w:ascii="仿宋" w:eastAsia="仿宋" w:hAnsi="仿宋"/>
                <w:sz w:val="24"/>
              </w:rPr>
            </w:pPr>
          </w:p>
        </w:tc>
        <w:tc>
          <w:tcPr>
            <w:tcW w:w="7592" w:type="dxa"/>
            <w:gridSpan w:val="6"/>
            <w:vAlign w:val="center"/>
          </w:tcPr>
          <w:p w:rsidR="00074829" w:rsidRPr="00F029F5" w:rsidRDefault="00074829" w:rsidP="001525A9">
            <w:pPr>
              <w:widowControl/>
              <w:numPr>
                <w:ilvl w:val="0"/>
                <w:numId w:val="1"/>
              </w:numPr>
              <w:snapToGrid w:val="0"/>
              <w:jc w:val="left"/>
              <w:rPr>
                <w:rFonts w:ascii="仿宋" w:eastAsia="仿宋" w:hAnsi="仿宋"/>
                <w:b/>
                <w:sz w:val="24"/>
              </w:rPr>
            </w:pPr>
            <w:r>
              <w:rPr>
                <w:rFonts w:ascii="仿宋" w:eastAsia="仿宋" w:hAnsi="仿宋" w:hint="eastAsia"/>
                <w:b/>
                <w:sz w:val="24"/>
              </w:rPr>
              <w:t>议题是否与党委书记及有关校领导事前充分沟通。</w:t>
            </w:r>
          </w:p>
        </w:tc>
        <w:tc>
          <w:tcPr>
            <w:tcW w:w="1560" w:type="dxa"/>
            <w:vAlign w:val="center"/>
          </w:tcPr>
          <w:p w:rsidR="00074829" w:rsidRPr="00F029F5" w:rsidRDefault="00074829" w:rsidP="001525A9">
            <w:pPr>
              <w:snapToGrid w:val="0"/>
              <w:rPr>
                <w:rFonts w:ascii="仿宋" w:eastAsia="仿宋" w:hAnsi="仿宋"/>
                <w:b/>
                <w:sz w:val="24"/>
              </w:rPr>
            </w:pPr>
            <w:r w:rsidRPr="00F029F5">
              <w:rPr>
                <w:rFonts w:ascii="仿宋" w:eastAsia="仿宋" w:hAnsi="仿宋"/>
                <w:b/>
                <w:sz w:val="24"/>
              </w:rPr>
              <w:t>□是 □否</w:t>
            </w:r>
            <w:r w:rsidRPr="00F029F5">
              <w:rPr>
                <w:rFonts w:ascii="仿宋" w:eastAsia="仿宋" w:hAnsi="仿宋"/>
                <w:b/>
                <w:kern w:val="0"/>
                <w:sz w:val="28"/>
                <w:szCs w:val="28"/>
              </w:rPr>
              <w:t>*</w:t>
            </w:r>
          </w:p>
        </w:tc>
      </w:tr>
      <w:tr w:rsidR="00074829" w:rsidTr="001525A9">
        <w:trPr>
          <w:trHeight w:val="767"/>
        </w:trPr>
        <w:tc>
          <w:tcPr>
            <w:tcW w:w="1668" w:type="dxa"/>
            <w:gridSpan w:val="3"/>
            <w:vAlign w:val="center"/>
          </w:tcPr>
          <w:p w:rsidR="00074829" w:rsidRPr="00674366" w:rsidRDefault="00074829" w:rsidP="001525A9">
            <w:pPr>
              <w:spacing w:line="360" w:lineRule="exact"/>
              <w:jc w:val="center"/>
              <w:rPr>
                <w:rFonts w:ascii="仿宋" w:eastAsia="仿宋" w:hAnsi="仿宋"/>
                <w:sz w:val="24"/>
              </w:rPr>
            </w:pPr>
            <w:r w:rsidRPr="00674366">
              <w:rPr>
                <w:rFonts w:ascii="仿宋" w:eastAsia="仿宋" w:hAnsi="仿宋"/>
                <w:sz w:val="24"/>
              </w:rPr>
              <w:t>汇报主要</w:t>
            </w:r>
          </w:p>
          <w:p w:rsidR="00074829" w:rsidRPr="00674366" w:rsidRDefault="00074829" w:rsidP="001525A9">
            <w:pPr>
              <w:spacing w:line="360" w:lineRule="exact"/>
              <w:jc w:val="center"/>
              <w:rPr>
                <w:rFonts w:ascii="仿宋" w:eastAsia="仿宋" w:hAnsi="仿宋"/>
                <w:sz w:val="24"/>
              </w:rPr>
            </w:pPr>
            <w:r w:rsidRPr="00674366">
              <w:rPr>
                <w:rFonts w:ascii="仿宋" w:eastAsia="仿宋" w:hAnsi="仿宋"/>
                <w:sz w:val="24"/>
              </w:rPr>
              <w:t>内容</w:t>
            </w:r>
            <w:r w:rsidRPr="00674366">
              <w:rPr>
                <w:rFonts w:ascii="仿宋" w:eastAsia="仿宋" w:hAnsi="仿宋"/>
                <w:kern w:val="0"/>
                <w:sz w:val="24"/>
              </w:rPr>
              <w:t>*</w:t>
            </w:r>
          </w:p>
        </w:tc>
        <w:tc>
          <w:tcPr>
            <w:tcW w:w="7938" w:type="dxa"/>
            <w:gridSpan w:val="5"/>
          </w:tcPr>
          <w:p w:rsidR="00074829" w:rsidRPr="00674366" w:rsidRDefault="00074829" w:rsidP="001525A9">
            <w:pPr>
              <w:snapToGrid w:val="0"/>
              <w:rPr>
                <w:rFonts w:ascii="仿宋" w:eastAsia="仿宋" w:hAnsi="仿宋"/>
                <w:sz w:val="24"/>
              </w:rPr>
            </w:pPr>
            <w:r w:rsidRPr="00674366">
              <w:rPr>
                <w:rFonts w:ascii="仿宋" w:eastAsia="仿宋" w:hAnsi="仿宋"/>
                <w:sz w:val="24"/>
              </w:rPr>
              <w:t>（内容应包括：汇报要点、需讨论决定的事项以及对所提问题解决办法的建议或方案。）</w:t>
            </w:r>
          </w:p>
        </w:tc>
      </w:tr>
      <w:tr w:rsidR="00074829" w:rsidTr="001525A9">
        <w:trPr>
          <w:trHeight w:val="693"/>
        </w:trPr>
        <w:tc>
          <w:tcPr>
            <w:tcW w:w="1668" w:type="dxa"/>
            <w:gridSpan w:val="3"/>
            <w:vAlign w:val="center"/>
          </w:tcPr>
          <w:p w:rsidR="00074829" w:rsidRPr="00674366" w:rsidRDefault="00074829" w:rsidP="001525A9">
            <w:pPr>
              <w:spacing w:line="440" w:lineRule="exact"/>
              <w:jc w:val="center"/>
              <w:rPr>
                <w:rFonts w:ascii="仿宋" w:eastAsia="仿宋" w:hAnsi="仿宋"/>
                <w:sz w:val="24"/>
              </w:rPr>
            </w:pPr>
            <w:r w:rsidRPr="00674366">
              <w:rPr>
                <w:rFonts w:ascii="仿宋" w:eastAsia="仿宋" w:hAnsi="仿宋"/>
                <w:sz w:val="24"/>
              </w:rPr>
              <w:t>上会依据</w:t>
            </w:r>
            <w:r w:rsidRPr="00674366">
              <w:rPr>
                <w:rFonts w:ascii="仿宋" w:eastAsia="仿宋" w:hAnsi="仿宋"/>
                <w:kern w:val="0"/>
                <w:sz w:val="24"/>
              </w:rPr>
              <w:t>*</w:t>
            </w:r>
          </w:p>
        </w:tc>
        <w:tc>
          <w:tcPr>
            <w:tcW w:w="7938" w:type="dxa"/>
            <w:gridSpan w:val="5"/>
            <w:vAlign w:val="center"/>
          </w:tcPr>
          <w:p w:rsidR="00074829" w:rsidRDefault="00074829" w:rsidP="001525A9">
            <w:pPr>
              <w:spacing w:line="400" w:lineRule="exact"/>
              <w:rPr>
                <w:rFonts w:ascii="仿宋" w:eastAsia="仿宋" w:hAnsi="仿宋"/>
                <w:sz w:val="24"/>
              </w:rPr>
            </w:pPr>
            <w:r w:rsidRPr="00674366">
              <w:rPr>
                <w:rFonts w:ascii="仿宋" w:eastAsia="仿宋" w:hAnsi="仿宋" w:hint="eastAsia"/>
                <w:sz w:val="24"/>
              </w:rPr>
              <w:t>（示例）</w:t>
            </w:r>
            <w:r>
              <w:rPr>
                <w:rFonts w:ascii="仿宋" w:eastAsia="仿宋" w:hAnsi="仿宋" w:hint="eastAsia"/>
                <w:sz w:val="24"/>
              </w:rPr>
              <w:t>：《议事规则》</w:t>
            </w:r>
            <w:r w:rsidRPr="00A51096">
              <w:rPr>
                <w:rFonts w:ascii="仿宋" w:eastAsia="仿宋" w:hAnsi="仿宋" w:hint="eastAsia"/>
                <w:sz w:val="24"/>
              </w:rPr>
              <w:t>第七条</w:t>
            </w:r>
            <w:r>
              <w:rPr>
                <w:rFonts w:ascii="仿宋" w:eastAsia="仿宋" w:hAnsi="仿宋" w:hint="eastAsia"/>
                <w:sz w:val="24"/>
              </w:rPr>
              <w:t xml:space="preserve">  </w:t>
            </w:r>
            <w:r w:rsidRPr="00A51096">
              <w:rPr>
                <w:rFonts w:ascii="仿宋" w:eastAsia="仿宋" w:hAnsi="仿宋" w:hint="eastAsia"/>
                <w:sz w:val="24"/>
              </w:rPr>
              <w:t>党委常委会会议讨论决定以下事项：</w:t>
            </w:r>
          </w:p>
          <w:p w:rsidR="00074829" w:rsidRPr="00674366" w:rsidRDefault="00074829" w:rsidP="001525A9">
            <w:pPr>
              <w:spacing w:line="400" w:lineRule="exact"/>
              <w:rPr>
                <w:rFonts w:ascii="仿宋" w:eastAsia="仿宋" w:hAnsi="仿宋"/>
                <w:sz w:val="24"/>
              </w:rPr>
            </w:pPr>
            <w:r w:rsidRPr="00A51096">
              <w:rPr>
                <w:rFonts w:ascii="仿宋" w:eastAsia="仿宋" w:hAnsi="仿宋" w:hint="eastAsia"/>
                <w:sz w:val="24"/>
              </w:rPr>
              <w:t>（一）学校党的建设重要事项。</w:t>
            </w:r>
            <w:r w:rsidRPr="00674366">
              <w:rPr>
                <w:rFonts w:ascii="仿宋" w:eastAsia="仿宋" w:hAnsi="仿宋"/>
                <w:sz w:val="24"/>
              </w:rPr>
              <w:t>学校党建工作规划和年度工作计划</w:t>
            </w:r>
          </w:p>
        </w:tc>
      </w:tr>
      <w:tr w:rsidR="00074829" w:rsidTr="001525A9">
        <w:trPr>
          <w:trHeight w:val="603"/>
        </w:trPr>
        <w:tc>
          <w:tcPr>
            <w:tcW w:w="1668" w:type="dxa"/>
            <w:gridSpan w:val="3"/>
            <w:vAlign w:val="center"/>
          </w:tcPr>
          <w:p w:rsidR="00074829" w:rsidRPr="00DA0094" w:rsidRDefault="00074829" w:rsidP="001525A9">
            <w:pPr>
              <w:spacing w:line="400" w:lineRule="exact"/>
              <w:jc w:val="center"/>
              <w:rPr>
                <w:rFonts w:ascii="Calibri" w:eastAsia="仿宋_GB2312" w:hAnsi="Calibri"/>
                <w:color w:val="000000"/>
                <w:sz w:val="24"/>
              </w:rPr>
            </w:pPr>
            <w:r w:rsidRPr="00DA0094">
              <w:rPr>
                <w:rFonts w:ascii="Calibri" w:eastAsia="仿宋_GB2312" w:hAnsi="Calibri" w:hint="eastAsia"/>
                <w:color w:val="000000"/>
                <w:sz w:val="24"/>
              </w:rPr>
              <w:t>提案人</w:t>
            </w:r>
          </w:p>
          <w:p w:rsidR="00074829" w:rsidRPr="00674366" w:rsidRDefault="00074829" w:rsidP="001525A9">
            <w:pPr>
              <w:spacing w:line="400" w:lineRule="exact"/>
              <w:jc w:val="center"/>
              <w:rPr>
                <w:rFonts w:ascii="仿宋" w:eastAsia="仿宋" w:hAnsi="仿宋"/>
                <w:sz w:val="24"/>
              </w:rPr>
            </w:pPr>
            <w:r w:rsidRPr="00DA0094">
              <w:rPr>
                <w:rFonts w:ascii="Calibri" w:eastAsia="仿宋_GB2312" w:hAnsi="Calibri" w:hint="eastAsia"/>
                <w:color w:val="000000"/>
                <w:sz w:val="24"/>
              </w:rPr>
              <w:t>意见</w:t>
            </w:r>
            <w:r w:rsidRPr="00DA0094">
              <w:rPr>
                <w:rFonts w:ascii="Calibri" w:eastAsia="仿宋_GB2312" w:hAnsi="Calibri"/>
                <w:color w:val="000000"/>
                <w:sz w:val="24"/>
              </w:rPr>
              <w:t>*</w:t>
            </w:r>
          </w:p>
        </w:tc>
        <w:tc>
          <w:tcPr>
            <w:tcW w:w="7938" w:type="dxa"/>
            <w:gridSpan w:val="5"/>
          </w:tcPr>
          <w:p w:rsidR="00074829" w:rsidRPr="00674366" w:rsidRDefault="00074829" w:rsidP="001525A9">
            <w:pPr>
              <w:pStyle w:val="a5"/>
              <w:ind w:left="420"/>
              <w:rPr>
                <w:rFonts w:ascii="仿宋" w:eastAsia="仿宋" w:hAnsi="仿宋"/>
              </w:rPr>
            </w:pPr>
          </w:p>
        </w:tc>
      </w:tr>
      <w:tr w:rsidR="00074829" w:rsidTr="001525A9">
        <w:trPr>
          <w:trHeight w:val="757"/>
        </w:trPr>
        <w:tc>
          <w:tcPr>
            <w:tcW w:w="1668" w:type="dxa"/>
            <w:gridSpan w:val="3"/>
            <w:vAlign w:val="center"/>
          </w:tcPr>
          <w:p w:rsidR="00074829" w:rsidRPr="00DA0094" w:rsidRDefault="00074829" w:rsidP="001525A9">
            <w:pPr>
              <w:spacing w:line="400" w:lineRule="exact"/>
              <w:jc w:val="center"/>
              <w:rPr>
                <w:rFonts w:ascii="Calibri" w:eastAsia="仿宋_GB2312" w:hAnsi="Calibri"/>
                <w:color w:val="000000"/>
                <w:sz w:val="24"/>
              </w:rPr>
            </w:pPr>
            <w:r w:rsidRPr="00DA0094">
              <w:rPr>
                <w:rFonts w:ascii="Calibri" w:eastAsia="仿宋_GB2312" w:hAnsi="Calibri"/>
                <w:color w:val="000000"/>
                <w:sz w:val="24"/>
              </w:rPr>
              <w:t>党委书记</w:t>
            </w:r>
          </w:p>
          <w:p w:rsidR="00074829" w:rsidRPr="00674366" w:rsidRDefault="00074829" w:rsidP="001525A9">
            <w:pPr>
              <w:snapToGrid w:val="0"/>
              <w:jc w:val="center"/>
              <w:rPr>
                <w:rFonts w:ascii="仿宋" w:eastAsia="仿宋" w:hAnsi="仿宋"/>
                <w:kern w:val="0"/>
                <w:sz w:val="24"/>
              </w:rPr>
            </w:pPr>
            <w:r w:rsidRPr="00DA0094">
              <w:rPr>
                <w:rFonts w:ascii="Calibri" w:eastAsia="仿宋_GB2312" w:hAnsi="Calibri" w:hint="eastAsia"/>
                <w:color w:val="000000"/>
                <w:sz w:val="24"/>
              </w:rPr>
              <w:t>审定</w:t>
            </w:r>
            <w:r w:rsidRPr="00DA0094">
              <w:rPr>
                <w:rFonts w:ascii="Calibri" w:eastAsia="仿宋_GB2312" w:hAnsi="Calibri"/>
                <w:color w:val="000000"/>
                <w:sz w:val="24"/>
              </w:rPr>
              <w:t>意见</w:t>
            </w:r>
            <w:r w:rsidRPr="00674366">
              <w:rPr>
                <w:rFonts w:ascii="仿宋" w:eastAsia="仿宋" w:hAnsi="仿宋"/>
                <w:kern w:val="0"/>
                <w:sz w:val="24"/>
              </w:rPr>
              <w:t>*</w:t>
            </w:r>
          </w:p>
        </w:tc>
        <w:tc>
          <w:tcPr>
            <w:tcW w:w="7938" w:type="dxa"/>
            <w:gridSpan w:val="5"/>
          </w:tcPr>
          <w:p w:rsidR="00074829" w:rsidRPr="00674366" w:rsidRDefault="00074829" w:rsidP="001525A9">
            <w:pPr>
              <w:pStyle w:val="a5"/>
              <w:ind w:left="420"/>
              <w:rPr>
                <w:rFonts w:ascii="仿宋" w:eastAsia="仿宋" w:hAnsi="仿宋"/>
              </w:rPr>
            </w:pPr>
          </w:p>
        </w:tc>
      </w:tr>
      <w:tr w:rsidR="00074829" w:rsidTr="001525A9">
        <w:trPr>
          <w:trHeight w:val="558"/>
        </w:trPr>
        <w:tc>
          <w:tcPr>
            <w:tcW w:w="1668" w:type="dxa"/>
            <w:gridSpan w:val="3"/>
            <w:vAlign w:val="center"/>
          </w:tcPr>
          <w:p w:rsidR="00074829" w:rsidRPr="00674366" w:rsidRDefault="00074829" w:rsidP="001525A9">
            <w:pPr>
              <w:spacing w:line="440" w:lineRule="exact"/>
              <w:jc w:val="center"/>
              <w:rPr>
                <w:rFonts w:ascii="仿宋" w:eastAsia="仿宋" w:hAnsi="仿宋"/>
                <w:sz w:val="24"/>
              </w:rPr>
            </w:pPr>
            <w:r w:rsidRPr="00674366">
              <w:rPr>
                <w:rFonts w:ascii="仿宋" w:eastAsia="仿宋" w:hAnsi="仿宋"/>
                <w:sz w:val="24"/>
              </w:rPr>
              <w:t>备注</w:t>
            </w:r>
          </w:p>
        </w:tc>
        <w:tc>
          <w:tcPr>
            <w:tcW w:w="7938" w:type="dxa"/>
            <w:gridSpan w:val="5"/>
          </w:tcPr>
          <w:p w:rsidR="00074829" w:rsidRPr="00674366" w:rsidRDefault="00074829" w:rsidP="001525A9">
            <w:pPr>
              <w:pStyle w:val="a5"/>
              <w:rPr>
                <w:rFonts w:ascii="仿宋" w:eastAsia="仿宋" w:hAnsi="仿宋"/>
              </w:rPr>
            </w:pPr>
          </w:p>
        </w:tc>
      </w:tr>
      <w:tr w:rsidR="00074829" w:rsidTr="001525A9">
        <w:trPr>
          <w:trHeight w:val="611"/>
        </w:trPr>
        <w:tc>
          <w:tcPr>
            <w:tcW w:w="1668" w:type="dxa"/>
            <w:gridSpan w:val="3"/>
            <w:tcBorders>
              <w:top w:val="nil"/>
            </w:tcBorders>
            <w:vAlign w:val="center"/>
          </w:tcPr>
          <w:p w:rsidR="00074829" w:rsidRPr="00674366" w:rsidRDefault="00074829" w:rsidP="001525A9">
            <w:pPr>
              <w:spacing w:line="440" w:lineRule="exact"/>
              <w:jc w:val="center"/>
              <w:rPr>
                <w:rFonts w:ascii="仿宋" w:eastAsia="仿宋" w:hAnsi="仿宋"/>
                <w:sz w:val="24"/>
              </w:rPr>
            </w:pPr>
            <w:r w:rsidRPr="00674366">
              <w:rPr>
                <w:rFonts w:ascii="仿宋" w:eastAsia="仿宋" w:hAnsi="仿宋" w:hint="eastAsia"/>
                <w:sz w:val="24"/>
              </w:rPr>
              <w:t>附件</w:t>
            </w:r>
          </w:p>
        </w:tc>
        <w:tc>
          <w:tcPr>
            <w:tcW w:w="7938" w:type="dxa"/>
            <w:gridSpan w:val="5"/>
            <w:tcBorders>
              <w:top w:val="nil"/>
            </w:tcBorders>
          </w:tcPr>
          <w:p w:rsidR="00074829" w:rsidRPr="00674366" w:rsidRDefault="00074829" w:rsidP="001525A9">
            <w:pPr>
              <w:pStyle w:val="a5"/>
              <w:spacing w:line="380" w:lineRule="exact"/>
              <w:rPr>
                <w:rFonts w:ascii="仿宋" w:eastAsia="仿宋" w:hAnsi="仿宋" w:cs="Times New Roman"/>
              </w:rPr>
            </w:pPr>
            <w:r w:rsidRPr="00674366">
              <w:rPr>
                <w:rFonts w:ascii="仿宋" w:eastAsia="仿宋" w:hAnsi="仿宋" w:cs="Times New Roman" w:hint="eastAsia"/>
              </w:rPr>
              <w:t>上传附件：请议题发起</w:t>
            </w:r>
            <w:r>
              <w:rPr>
                <w:rFonts w:ascii="仿宋" w:eastAsia="仿宋" w:hAnsi="仿宋" w:cs="Times New Roman" w:hint="eastAsia"/>
              </w:rPr>
              <w:t>部门（</w:t>
            </w:r>
            <w:r w:rsidRPr="00674366">
              <w:rPr>
                <w:rFonts w:ascii="仿宋" w:eastAsia="仿宋" w:hAnsi="仿宋" w:cs="Times New Roman" w:hint="eastAsia"/>
              </w:rPr>
              <w:t>单位</w:t>
            </w:r>
            <w:r>
              <w:rPr>
                <w:rFonts w:ascii="仿宋" w:eastAsia="仿宋" w:hAnsi="仿宋" w:cs="Times New Roman" w:hint="eastAsia"/>
              </w:rPr>
              <w:t>）根据议题类别情况</w:t>
            </w:r>
            <w:r w:rsidRPr="00674366">
              <w:rPr>
                <w:rFonts w:ascii="仿宋" w:eastAsia="仿宋" w:hAnsi="仿宋" w:cs="Times New Roman" w:hint="eastAsia"/>
              </w:rPr>
              <w:t>，仔细阅读后遵照填写，并上传附件材料。</w:t>
            </w:r>
          </w:p>
        </w:tc>
      </w:tr>
    </w:tbl>
    <w:p w:rsidR="00A05619" w:rsidRPr="00074829" w:rsidRDefault="00A05619"/>
    <w:sectPr w:rsidR="00A05619" w:rsidRPr="000748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619" w:rsidRDefault="00A05619" w:rsidP="00074829">
      <w:r>
        <w:separator/>
      </w:r>
    </w:p>
  </w:endnote>
  <w:endnote w:type="continuationSeparator" w:id="1">
    <w:p w:rsidR="00A05619" w:rsidRDefault="00A05619" w:rsidP="00074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619" w:rsidRDefault="00A05619" w:rsidP="00074829">
      <w:r>
        <w:separator/>
      </w:r>
    </w:p>
  </w:footnote>
  <w:footnote w:type="continuationSeparator" w:id="1">
    <w:p w:rsidR="00A05619" w:rsidRDefault="00A05619" w:rsidP="00074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0FFD"/>
    <w:multiLevelType w:val="multilevel"/>
    <w:tmpl w:val="0D5B0FFD"/>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829"/>
    <w:rsid w:val="00074829"/>
    <w:rsid w:val="00A05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48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4829"/>
    <w:rPr>
      <w:sz w:val="18"/>
      <w:szCs w:val="18"/>
    </w:rPr>
  </w:style>
  <w:style w:type="paragraph" w:styleId="a4">
    <w:name w:val="footer"/>
    <w:basedOn w:val="a"/>
    <w:link w:val="Char0"/>
    <w:uiPriority w:val="99"/>
    <w:semiHidden/>
    <w:unhideWhenUsed/>
    <w:rsid w:val="000748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4829"/>
    <w:rPr>
      <w:sz w:val="18"/>
      <w:szCs w:val="18"/>
    </w:rPr>
  </w:style>
  <w:style w:type="paragraph" w:styleId="a5">
    <w:name w:val="Normal (Web)"/>
    <w:basedOn w:val="a"/>
    <w:uiPriority w:val="99"/>
    <w:unhideWhenUsed/>
    <w:qFormat/>
    <w:rsid w:val="0007482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china</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2020-06-24T04:06:00Z</dcterms:created>
  <dcterms:modified xsi:type="dcterms:W3CDTF">2020-06-24T04:06:00Z</dcterms:modified>
</cp:coreProperties>
</file>